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889134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Workshop Vorschlag – Informationsblatt </w:t>
      </w:r>
    </w:p>
    <w:p w14:paraId="0F373124" w14:textId="06261D83" w:rsidR="00A47EE2" w:rsidRDefault="001A6675">
      <w:pPr>
        <w:rPr>
          <w:lang w:val="de-DE"/>
        </w:rPr>
      </w:pPr>
      <w:r>
        <w:rPr>
          <w:lang w:val="de-DE"/>
        </w:rPr>
        <w:t>Mensch und Computer 20</w:t>
      </w:r>
      <w:r w:rsidR="00635487">
        <w:rPr>
          <w:lang w:val="de-DE"/>
        </w:rPr>
        <w:t>22</w:t>
      </w:r>
      <w:r>
        <w:rPr>
          <w:lang w:val="de-DE"/>
        </w:rPr>
        <w:t xml:space="preserve">, </w:t>
      </w:r>
      <w:r w:rsidR="00635487">
        <w:rPr>
          <w:lang w:val="de-DE"/>
        </w:rPr>
        <w:t>Darmstadt</w:t>
      </w:r>
    </w:p>
    <w:p w14:paraId="5364DCDC" w14:textId="5C3CFB3A" w:rsidR="00A47EE2" w:rsidRDefault="001A6675">
      <w:pPr>
        <w:rPr>
          <w:b/>
          <w:lang w:val="de-DE"/>
        </w:rPr>
      </w:pPr>
      <w:r>
        <w:rPr>
          <w:lang w:val="de-DE"/>
        </w:rPr>
        <w:t>Dieses Dokument dient der Einreichung eines Workshops zur Mensch und Computer 20</w:t>
      </w:r>
      <w:r w:rsidR="00726C58">
        <w:rPr>
          <w:lang w:val="de-DE"/>
        </w:rPr>
        <w:t>22</w:t>
      </w:r>
      <w:r>
        <w:rPr>
          <w:lang w:val="de-DE"/>
        </w:rPr>
        <w:t xml:space="preserve">. Es ist darauf ausgelegt, ein möglichst reichhaltiges Bild Ihres Workshops und der Anforderungen für dessen Durchführung wiederzugeben. </w:t>
      </w:r>
      <w:r>
        <w:rPr>
          <w:b/>
          <w:lang w:val="de-DE"/>
        </w:rPr>
        <w:t>Dieses Dokument wird nicht veröffentlicht und wird nur für die interne Planung verwendet.</w:t>
      </w:r>
    </w:p>
    <w:p w14:paraId="5F79D942" w14:textId="77777777" w:rsidR="00A47EE2" w:rsidRDefault="001A6675">
      <w:pPr>
        <w:rPr>
          <w:lang w:val="de-DE"/>
        </w:rPr>
      </w:pPr>
      <w:r>
        <w:rPr>
          <w:lang w:val="de-DE"/>
        </w:rPr>
        <w:t>Hinweis: Wir bieten die Möglichkeit an, die Einreichung der Workshop-Beiträge über einen eigenen Track im ConfTool zu verwalten, da dies die spätere Organisation wesentlich vereinfacht. Sollten Sie dies nicht wünschen, geben Sie das bitte bei den sonstigen Anmerkungen an.</w:t>
      </w:r>
    </w:p>
    <w:p w14:paraId="6090A40C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Organisationsteam und Kontaktperson</w:t>
      </w: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08FC131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27F24FDB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15EE42D4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70867051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5389A17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5F3790C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Mustermann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7877B22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2F95DA1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01E74F7E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6203F9A4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Musterfrau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D8CF73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Erika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33F61097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481E37EE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21E15810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5CFC15A3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DD6E50E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37449DB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4A548A3D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8482BC4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73C3BD5D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5730A0E6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E630B95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18C04360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2E57119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793B1A63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7F998911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02C587F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004BDBC7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6B70318A" w14:textId="77777777" w:rsidR="00A47EE2" w:rsidRDefault="00A47EE2">
      <w:pPr>
        <w:rPr>
          <w:lang w:val="de-DE"/>
        </w:rPr>
      </w:pPr>
    </w:p>
    <w:p w14:paraId="4A2960CF" w14:textId="77777777" w:rsidR="00A47EE2" w:rsidRDefault="001A6675">
      <w:pPr>
        <w:rPr>
          <w:lang w:val="de-DE"/>
        </w:rPr>
      </w:pPr>
      <w:r>
        <w:rPr>
          <w:lang w:val="de-DE"/>
        </w:rPr>
        <w:t>Wir bitten darum, nachfolgend eine Kontaktperson anzugeben, welche wir im Vorfeld sowie während der Konferenz kontaktieren können, um sich ergebende organisatorische Dinge zu klären.</w:t>
      </w:r>
    </w:p>
    <w:p w14:paraId="3073D1C6" w14:textId="77777777" w:rsidR="00A47EE2" w:rsidRDefault="00A47EE2">
      <w:pPr>
        <w:rPr>
          <w:lang w:val="de-DE"/>
        </w:rPr>
      </w:pP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10029E1D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53F9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5664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197C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7B38C32B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7FDF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Mustermann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76D6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CE0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</w:tbl>
    <w:p w14:paraId="4BA43B7C" w14:textId="77777777" w:rsidR="00A47EE2" w:rsidRDefault="00A47EE2">
      <w:pPr>
        <w:rPr>
          <w:lang w:val="de-DE"/>
        </w:rPr>
      </w:pP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2E17387C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EF6B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Straße und Hausnr.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C0E0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2585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Postleitzahl</w:t>
            </w:r>
          </w:p>
        </w:tc>
      </w:tr>
      <w:tr w:rsidR="00A47EE2" w14:paraId="56A17E08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A65E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Musterstraße 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3C44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C78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01234</w:t>
            </w:r>
          </w:p>
        </w:tc>
      </w:tr>
    </w:tbl>
    <w:p w14:paraId="0C6CE4E2" w14:textId="77777777" w:rsidR="00A47EE2" w:rsidRDefault="00A47EE2">
      <w:pPr>
        <w:rPr>
          <w:lang w:val="de-DE"/>
        </w:rPr>
      </w:pPr>
    </w:p>
    <w:tbl>
      <w:tblPr>
        <w:tblStyle w:val="GridTable1Light"/>
        <w:tblW w:w="107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162CCED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955BC3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EE2162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836266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7D87917D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932F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+49 1234 56789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7246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muster@email.de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DF8A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54E558E0" w14:textId="77777777" w:rsidR="00A47EE2" w:rsidRDefault="001A6675">
      <w:pPr>
        <w:rPr>
          <w:lang w:val="de-DE"/>
        </w:rPr>
      </w:pPr>
      <w:r>
        <w:br w:type="page"/>
      </w:r>
    </w:p>
    <w:p w14:paraId="7D8F7BF0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Titel des Workshops</w:t>
      </w:r>
    </w:p>
    <w:p w14:paraId="04929BFB" w14:textId="77777777" w:rsidR="00A47EE2" w:rsidRDefault="00A47EE2">
      <w:pPr>
        <w:rPr>
          <w:lang w:val="de-DE"/>
        </w:rPr>
      </w:pPr>
    </w:p>
    <w:p w14:paraId="07768DFB" w14:textId="77777777" w:rsidR="00A47EE2" w:rsidRDefault="001A6675">
      <w:pPr>
        <w:rPr>
          <w:i/>
          <w:sz w:val="28"/>
          <w:lang w:val="de-DE"/>
        </w:rPr>
      </w:pPr>
      <w:r>
        <w:rPr>
          <w:i/>
          <w:sz w:val="28"/>
          <w:lang w:val="de-DE"/>
        </w:rPr>
        <w:t>Workshop zu …</w:t>
      </w:r>
    </w:p>
    <w:p w14:paraId="6A318696" w14:textId="77777777" w:rsidR="00A47EE2" w:rsidRDefault="00A47EE2">
      <w:pPr>
        <w:rPr>
          <w:lang w:val="de-DE"/>
        </w:rPr>
      </w:pPr>
    </w:p>
    <w:p w14:paraId="09050F5F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t>Abstract</w:t>
      </w:r>
    </w:p>
    <w:p w14:paraId="222B720D" w14:textId="77777777" w:rsidR="00A47EE2" w:rsidRDefault="001A6675">
      <w:pPr>
        <w:rPr>
          <w:b/>
          <w:lang w:val="de-DE"/>
        </w:rPr>
      </w:pPr>
      <w:r>
        <w:rPr>
          <w:lang w:val="de-DE"/>
        </w:rPr>
        <w:t xml:space="preserve">Kurzbeschreibung des Workshops </w:t>
      </w:r>
      <w:r>
        <w:rPr>
          <w:b/>
          <w:lang w:val="de-DE"/>
        </w:rPr>
        <w:t>(circa 100 – 200 Wörter)</w:t>
      </w:r>
      <w:r>
        <w:rPr>
          <w:lang w:val="de-DE"/>
        </w:rPr>
        <w:t>.</w:t>
      </w:r>
    </w:p>
    <w:p w14:paraId="77C31B96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Organisatorische Informationen</w:t>
      </w:r>
    </w:p>
    <w:tbl>
      <w:tblPr>
        <w:tblStyle w:val="PlainTable3"/>
        <w:tblW w:w="10790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231"/>
        <w:gridCol w:w="3559"/>
      </w:tblGrid>
      <w:tr w:rsidR="00A47EE2" w14:paraId="4502C328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bottom w:val="single" w:sz="4" w:space="0" w:color="7F7F7F"/>
            </w:tcBorders>
            <w:shd w:val="clear" w:color="auto" w:fill="auto"/>
          </w:tcPr>
          <w:p w14:paraId="1306328B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59" w:type="dxa"/>
            <w:tcBorders>
              <w:bottom w:val="single" w:sz="4" w:space="0" w:color="7F7F7F"/>
            </w:tcBorders>
            <w:shd w:val="clear" w:color="auto" w:fill="auto"/>
          </w:tcPr>
          <w:p w14:paraId="6FCDCB72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67A8A739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1605C15B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URL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URL zur (geplanten) Workshop-Webseite</w:t>
            </w:r>
          </w:p>
        </w:tc>
        <w:tc>
          <w:tcPr>
            <w:tcW w:w="3559" w:type="dxa"/>
          </w:tcPr>
          <w:p w14:paraId="75D78224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http://...</w:t>
            </w:r>
          </w:p>
        </w:tc>
      </w:tr>
      <w:tr w:rsidR="00A47EE2" w14:paraId="0D20376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4C241132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Gewünschter Tag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Workshops werden in der Regel am Sonntag vor dem offiziellen Start des MuC-Tagungsprogramms durchgeführt. Darüber hinaus gibt es die Möglichkeit, parallel zu den Konferenztracks am Montag und Dienstag ebenfalls Workshops durchzuführen.</w:t>
            </w:r>
          </w:p>
        </w:tc>
        <w:tc>
          <w:tcPr>
            <w:tcW w:w="3559" w:type="dxa"/>
            <w:shd w:val="clear" w:color="auto" w:fill="auto"/>
          </w:tcPr>
          <w:p w14:paraId="1EB47CB0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</w:tc>
      </w:tr>
      <w:tr w:rsidR="00A47EE2" w14:paraId="2C1AE98F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27F9CDCC" w14:textId="77777777" w:rsidR="00A47EE2" w:rsidRDefault="001A6675">
            <w:pPr>
              <w:rPr>
                <w:caps w:val="0"/>
                <w:lang w:val="de-DE"/>
              </w:rPr>
            </w:pPr>
            <w:r>
              <w:rPr>
                <w:lang w:val="de-DE"/>
              </w:rPr>
              <w:t>Dauer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Die übliche Länge ist halbtags oder ganztags</w:t>
            </w:r>
          </w:p>
        </w:tc>
        <w:tc>
          <w:tcPr>
            <w:tcW w:w="3559" w:type="dxa"/>
          </w:tcPr>
          <w:p w14:paraId="3558D61D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halbtags</w:t>
            </w:r>
          </w:p>
        </w:tc>
      </w:tr>
      <w:tr w:rsidR="00A47EE2" w14:paraId="317E6B06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1F7ED051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Workshop-Typ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Offener oder geschlossener Workshop (sprich, es können sich alle Konferenzbesucher registrieren oder nur Autoren von angenommenen Workshop-Beiträgen)</w:t>
            </w:r>
          </w:p>
        </w:tc>
        <w:tc>
          <w:tcPr>
            <w:tcW w:w="3559" w:type="dxa"/>
            <w:shd w:val="clear" w:color="auto" w:fill="auto"/>
          </w:tcPr>
          <w:p w14:paraId="5F0A8432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Offen</w:t>
            </w:r>
          </w:p>
        </w:tc>
      </w:tr>
      <w:tr w:rsidR="00A47EE2" w14:paraId="7F423390" w14:textId="77777777" w:rsidTr="006A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59DC9E7E" w14:textId="77777777" w:rsidR="00A47EE2" w:rsidRDefault="001A6675">
            <w:pPr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Erwartete Teilnehmeranzahl</w:t>
            </w:r>
          </w:p>
        </w:tc>
        <w:tc>
          <w:tcPr>
            <w:tcW w:w="3559" w:type="dxa"/>
          </w:tcPr>
          <w:p w14:paraId="7FB93564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</w:tr>
      <w:tr w:rsidR="00A47EE2" w14:paraId="20C1C80A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29C10D6E" w14:textId="483995F2" w:rsidR="00A47EE2" w:rsidRPr="0037208F" w:rsidRDefault="001A6675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Geplante Einreichungsfrist für Beiträge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Die Informationen werden auf der Webseite bereitgestellt. Wir empfehlen, sich an den Daten für Kurzbeiträge zu orientieren. Beachten Sie bitte die Frist zum 1</w:t>
            </w:r>
            <w:r w:rsidR="0037208F">
              <w:rPr>
                <w:i/>
                <w:lang w:val="de-DE"/>
              </w:rPr>
              <w:t>0.07.2020</w:t>
            </w:r>
            <w:r>
              <w:rPr>
                <w:i/>
                <w:lang w:val="de-DE"/>
              </w:rPr>
              <w:t xml:space="preserve"> für die finalen Fassungen, damit diese in die Proceedings aufgenommen werden können. Spätere Versionen können nicht berücksichtigt werden.</w:t>
            </w:r>
          </w:p>
        </w:tc>
        <w:tc>
          <w:tcPr>
            <w:tcW w:w="3559" w:type="dxa"/>
            <w:shd w:val="clear" w:color="auto" w:fill="auto"/>
          </w:tcPr>
          <w:p w14:paraId="6E2D0103" w14:textId="5914925C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>E</w:t>
            </w:r>
            <w:r w:rsidR="006A72A5">
              <w:rPr>
                <w:lang w:val="de-DE"/>
              </w:rPr>
              <w:t>inreichung: 0</w:t>
            </w:r>
            <w:r w:rsidR="00757A98">
              <w:rPr>
                <w:lang w:val="de-DE"/>
              </w:rPr>
              <w:t>6</w:t>
            </w:r>
            <w:r w:rsidR="006A72A5">
              <w:rPr>
                <w:lang w:val="de-DE"/>
              </w:rPr>
              <w:t>.06.202</w:t>
            </w:r>
            <w:r w:rsidR="00757A98">
              <w:rPr>
                <w:lang w:val="de-DE"/>
              </w:rPr>
              <w:t>2</w:t>
            </w:r>
          </w:p>
          <w:p w14:paraId="4F8CB7F1" w14:textId="7E13EDC6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 xml:space="preserve">Benachrichtigung: </w:t>
            </w:r>
            <w:r w:rsidR="00757A98">
              <w:rPr>
                <w:lang w:val="de-DE"/>
              </w:rPr>
              <w:t>01</w:t>
            </w:r>
            <w:r>
              <w:rPr>
                <w:lang w:val="de-DE"/>
              </w:rPr>
              <w:t>.0</w:t>
            </w:r>
            <w:r w:rsidR="006A72A5">
              <w:rPr>
                <w:lang w:val="de-DE"/>
              </w:rPr>
              <w:t>7</w:t>
            </w:r>
            <w:r>
              <w:rPr>
                <w:lang w:val="de-DE"/>
              </w:rPr>
              <w:t>.20</w:t>
            </w:r>
            <w:r w:rsidR="006A72A5">
              <w:rPr>
                <w:lang w:val="de-DE"/>
              </w:rPr>
              <w:t>2</w:t>
            </w:r>
            <w:r w:rsidR="00757A98">
              <w:rPr>
                <w:lang w:val="de-DE"/>
              </w:rPr>
              <w:t>2</w:t>
            </w:r>
          </w:p>
          <w:p w14:paraId="64796919" w14:textId="5E7BAEE5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 xml:space="preserve">Finale Einreichung: </w:t>
            </w:r>
            <w:r w:rsidR="00721DBD">
              <w:rPr>
                <w:lang w:val="de-DE"/>
              </w:rPr>
              <w:t>08</w:t>
            </w:r>
            <w:r>
              <w:rPr>
                <w:lang w:val="de-DE"/>
              </w:rPr>
              <w:t>.07.20</w:t>
            </w:r>
            <w:r w:rsidR="00721DBD">
              <w:rPr>
                <w:lang w:val="de-DE"/>
              </w:rPr>
              <w:t>22</w:t>
            </w:r>
          </w:p>
        </w:tc>
      </w:tr>
      <w:tr w:rsidR="00A47EE2" w14:paraId="243BE330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4523E6F2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Fachgruppensitzung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Ist eine offizielle und öffentliche Fachgruppensitzung geplant (Titel und Uhrzeit)? Wenn gewünscht, kann diese als öffentliche Veranstaltung in das Tagungsprogramm aufgenommen werden.</w:t>
            </w:r>
          </w:p>
        </w:tc>
        <w:tc>
          <w:tcPr>
            <w:tcW w:w="3559" w:type="dxa"/>
          </w:tcPr>
          <w:p w14:paraId="0D5FBE6A" w14:textId="77777777" w:rsidR="00A47EE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Ja, um 10:00 Uhr.</w:t>
            </w:r>
          </w:p>
          <w:p w14:paraId="2D189C96" w14:textId="77777777" w:rsidR="00A47EE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Titel: „…“</w:t>
            </w:r>
          </w:p>
        </w:tc>
      </w:tr>
    </w:tbl>
    <w:p w14:paraId="288760DC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t>Raumanforderungen</w:t>
      </w:r>
    </w:p>
    <w:p w14:paraId="6C9BA924" w14:textId="77777777" w:rsidR="00A47EE2" w:rsidRDefault="001A6675">
      <w:pPr>
        <w:jc w:val="left"/>
        <w:rPr>
          <w:lang w:val="de-DE"/>
        </w:rPr>
      </w:pPr>
      <w:r>
        <w:rPr>
          <w:lang w:val="de-DE"/>
        </w:rPr>
        <w:t>Anzahl an Tischen und Stühlen sowie deren Anordnung, Projektionsflächen, Posteraufsteller, Flipboards/Whiteboard, …</w:t>
      </w:r>
    </w:p>
    <w:p w14:paraId="2AB4C663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Benötigte Materialien</w:t>
      </w:r>
    </w:p>
    <w:p w14:paraId="742B84A0" w14:textId="77777777" w:rsidR="00A47EE2" w:rsidRDefault="001A6675">
      <w:pPr>
        <w:rPr>
          <w:lang w:val="de-DE"/>
        </w:rPr>
      </w:pPr>
      <w:r>
        <w:rPr>
          <w:lang w:val="de-DE"/>
        </w:rPr>
        <w:t>Werden bestimmte Materialien benötigt? Zum Beispiel Bastelutensilien, Papier, …</w:t>
      </w:r>
    </w:p>
    <w:p w14:paraId="448BE4F6" w14:textId="77777777" w:rsidR="00A47EE2" w:rsidRDefault="001A6675">
      <w:pPr>
        <w:pStyle w:val="Heading1"/>
        <w:numPr>
          <w:ilvl w:val="0"/>
          <w:numId w:val="2"/>
        </w:numPr>
        <w:rPr>
          <w:lang w:val="de-DE"/>
        </w:rPr>
      </w:pPr>
      <w:r>
        <w:rPr>
          <w:lang w:val="de-DE"/>
        </w:rPr>
        <w:t>Sonstige Anmerkungen</w:t>
      </w:r>
    </w:p>
    <w:p w14:paraId="45DB8E81" w14:textId="77777777" w:rsidR="00A47EE2" w:rsidRDefault="001A6675">
      <w:r>
        <w:rPr>
          <w:lang w:val="de-DE"/>
        </w:rPr>
        <w:t>Weitere / Zusätzliche Anmerkungen</w:t>
      </w:r>
    </w:p>
    <w:sectPr w:rsidR="00A47EE2">
      <w:pgSz w:w="12240" w:h="15840"/>
      <w:pgMar w:top="776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5F2"/>
    <w:multiLevelType w:val="multilevel"/>
    <w:tmpl w:val="E736B8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D9B5F1F"/>
    <w:multiLevelType w:val="multilevel"/>
    <w:tmpl w:val="09B028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A7457B"/>
    <w:multiLevelType w:val="hybridMultilevel"/>
    <w:tmpl w:val="7F8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E2"/>
    <w:rsid w:val="001A6675"/>
    <w:rsid w:val="0037208F"/>
    <w:rsid w:val="00635487"/>
    <w:rsid w:val="006A72A5"/>
    <w:rsid w:val="00721DBD"/>
    <w:rsid w:val="00726C58"/>
    <w:rsid w:val="00757A98"/>
    <w:rsid w:val="00A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FFFB"/>
  <w15:docId w15:val="{4D873B58-9DC3-4054-8110-41BF933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4C"/>
    <w:pPr>
      <w:suppressAutoHyphens/>
      <w:spacing w:after="120"/>
      <w:jc w:val="both"/>
    </w:pPr>
    <w:rPr>
      <w:rFonts w:ascii="Arial" w:hAnsi="Arial" w:cs="Arial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rPr>
      <w:color w:val="000066"/>
      <w:u w:val="single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berschrift3Zchn">
    <w:name w:val="Überschrift 3 Zchn"/>
    <w:qFormat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qFormat/>
    <w:rPr>
      <w:rFonts w:ascii="Arial" w:hAnsi="Arial" w:cs="Arial"/>
      <w:i/>
      <w:szCs w:val="24"/>
      <w:lang w:val="en-US"/>
    </w:rPr>
  </w:style>
  <w:style w:type="character" w:customStyle="1" w:styleId="Betont">
    <w:name w:val="Betont"/>
    <w:qFormat/>
    <w:rPr>
      <w:i/>
      <w:iCs/>
    </w:rPr>
  </w:style>
  <w:style w:type="character" w:customStyle="1" w:styleId="KommentartextZchn">
    <w:name w:val="Kommentartext Zchn"/>
    <w:qFormat/>
    <w:rPr>
      <w:lang w:val="en-US"/>
    </w:rPr>
  </w:style>
  <w:style w:type="character" w:customStyle="1" w:styleId="FunotentextZchn">
    <w:name w:val="Fußnotentext Zchn"/>
    <w:qFormat/>
    <w:rPr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Pr>
      <w:i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Normal"/>
    <w:qFormat/>
    <w:pPr>
      <w:suppressLineNumbers/>
      <w:spacing w:before="120"/>
    </w:pPr>
    <w:rPr>
      <w:rFonts w:cs="FreeSans"/>
      <w:i/>
      <w:iCs/>
      <w:sz w:val="24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Kommentartext1">
    <w:name w:val="Kommentartext1"/>
    <w:basedOn w:val="Normal"/>
    <w:qFormat/>
    <w:rPr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Kommentartext1"/>
    <w:next w:val="Kommentartext1"/>
    <w:qFormat/>
    <w:rPr>
      <w:b/>
      <w:bCs/>
    </w:rPr>
  </w:style>
  <w:style w:type="paragraph" w:customStyle="1" w:styleId="Textkrper21">
    <w:name w:val="Textkörper 21"/>
    <w:basedOn w:val="Normal"/>
    <w:qFormat/>
    <w:rPr>
      <w:color w:val="000000"/>
    </w:rPr>
  </w:style>
  <w:style w:type="paragraph" w:customStyle="1" w:styleId="Textkrper31">
    <w:name w:val="Textkörper 31"/>
    <w:basedOn w:val="Normal"/>
    <w:qFormat/>
    <w:rPr>
      <w:i/>
      <w:sz w:val="20"/>
    </w:rPr>
  </w:style>
  <w:style w:type="paragraph" w:customStyle="1" w:styleId="topntail">
    <w:name w:val="topntail"/>
    <w:basedOn w:val="Normal"/>
    <w:qFormat/>
    <w:pPr>
      <w:spacing w:before="280" w:after="280"/>
    </w:pPr>
    <w:rPr>
      <w:lang w:val="en-GB"/>
    </w:rPr>
  </w:style>
  <w:style w:type="paragraph" w:customStyle="1" w:styleId="rblock">
    <w:name w:val="rblock"/>
    <w:basedOn w:val="Normal"/>
    <w:qFormat/>
    <w:pPr>
      <w:spacing w:before="280" w:after="280"/>
    </w:pPr>
    <w:rPr>
      <w:lang w:val="en-GB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ellenInhalt">
    <w:name w:val="Tabellen Inhalt"/>
    <w:basedOn w:val="Normal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E1690"/>
    <w:pPr>
      <w:ind w:left="720"/>
      <w:contextualSpacing/>
    </w:pPr>
  </w:style>
  <w:style w:type="table" w:styleId="TableGrid">
    <w:name w:val="Table Grid"/>
    <w:basedOn w:val="TableNormal"/>
    <w:uiPriority w:val="39"/>
    <w:rsid w:val="008B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B14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0A3E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7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2A5"/>
    <w:rPr>
      <w:rFonts w:ascii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2461</Characters>
  <Application>Microsoft Office Word</Application>
  <DocSecurity>0</DocSecurity>
  <Lines>20</Lines>
  <Paragraphs>5</Paragraphs>
  <ScaleCrop>false</ScaleCrop>
  <Company>Universität Regensburg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Demonstrations Supplement</dc:title>
  <dc:subject/>
  <dc:creator>x</dc:creator>
  <dc:description/>
  <cp:lastModifiedBy>Thomas Kosch</cp:lastModifiedBy>
  <cp:revision>10</cp:revision>
  <cp:lastPrinted>2003-06-18T10:23:00Z</cp:lastPrinted>
  <dcterms:created xsi:type="dcterms:W3CDTF">2018-06-01T09:01:00Z</dcterms:created>
  <dcterms:modified xsi:type="dcterms:W3CDTF">2022-03-10T18:33:00Z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Regensburg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